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47" w:rsidRDefault="00067047" w:rsidP="00370419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b/>
          <w:bCs/>
          <w:color w:val="212529"/>
          <w:sz w:val="22"/>
          <w:szCs w:val="22"/>
        </w:rPr>
      </w:pPr>
      <w:r w:rsidRPr="00067047">
        <w:rPr>
          <w:b/>
          <w:bCs/>
          <w:color w:val="212529"/>
          <w:sz w:val="22"/>
          <w:szCs w:val="22"/>
        </w:rPr>
        <w:t>Министерством просвещения Российской Федерации утверждены обновленные федеральные государственные образовательные стандарты </w:t>
      </w:r>
      <w:r>
        <w:rPr>
          <w:b/>
          <w:bCs/>
          <w:color w:val="212529"/>
          <w:sz w:val="22"/>
          <w:szCs w:val="22"/>
        </w:rPr>
        <w:t xml:space="preserve">среднего общего образования. 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 w:line="288" w:lineRule="atLeast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Обновление проведено в соответствии с принципом единства образовательного пространства, одного из основных принципов государственной политики в сфере образования (Федеральный закон «Об образовании в Российской Федерации», статья 3).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 xml:space="preserve">В содержании ФГОС среднего общего образования конкретизированы требования к предметным, </w:t>
      </w:r>
      <w:proofErr w:type="spellStart"/>
      <w:r w:rsidRPr="00370419">
        <w:rPr>
          <w:color w:val="212529"/>
          <w:sz w:val="22"/>
          <w:szCs w:val="22"/>
        </w:rPr>
        <w:t>метапредметным</w:t>
      </w:r>
      <w:proofErr w:type="spellEnd"/>
      <w:r w:rsidRPr="00370419">
        <w:rPr>
          <w:color w:val="212529"/>
          <w:sz w:val="22"/>
          <w:szCs w:val="22"/>
        </w:rPr>
        <w:t xml:space="preserve"> и личностным результатам реализации образовательных программ. Конкретизированные формулировки позволяют устранить противоречия между разработчиками образовательных программ, авторами учебников и разработчиками контрольно-измерительных материалов, используемых в государственной итоговой аттестации.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При обновлении ФГОС среднего общего образования учтены ведущие направления научно-технологического развития страны, приоритеты государственной политики в области воспитания и образования подрастающих поколений, утвержденные концепции преподавания учебных предметов, а также универсальные кодификаторы проверяемых элементов содержания, распределенных по классам, и требований к результатам освоения основных образовательных программ.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 xml:space="preserve">При внесении изменений во ФГОС среднего общего образования реализовывался принцип преемственности со ФГОС основного общего образования с вектором на достижение более высоких личностных, </w:t>
      </w:r>
      <w:proofErr w:type="spellStart"/>
      <w:r w:rsidRPr="00370419">
        <w:rPr>
          <w:color w:val="212529"/>
          <w:sz w:val="22"/>
          <w:szCs w:val="22"/>
        </w:rPr>
        <w:t>метапредметных</w:t>
      </w:r>
      <w:proofErr w:type="spellEnd"/>
      <w:r w:rsidRPr="00370419">
        <w:rPr>
          <w:color w:val="212529"/>
          <w:sz w:val="22"/>
          <w:szCs w:val="22"/>
        </w:rPr>
        <w:t xml:space="preserve"> и предметных результатов в сравнении с предыдущими уровнями образования.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В соответствии со стандартом старшей школы учебный план обучения должен содержать не менее 13 учебных предметов (русский язык, литература, иностранный язык, математика, информатика, история, география, обществознание, физика, химия, биология, физическая культура и основы безопасности жизнедеятельности) и предусматривать изучение не менее двух учебных предметов на углубленном уровне в зависимости от выбранного профиля обучения.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Исключений каких-либо предметов во ФГОС не предполагается.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 xml:space="preserve">Важным нововведением стало включение углубленного уровня изучения некоторых учебных предметов в старшей школе. В частности, это касается обществознания – одного из самых выбираемых предметов для ГИА в 11-м классе. Для усиления правоведческой и </w:t>
      </w:r>
      <w:proofErr w:type="spellStart"/>
      <w:r w:rsidRPr="00370419">
        <w:rPr>
          <w:color w:val="212529"/>
          <w:sz w:val="22"/>
          <w:szCs w:val="22"/>
        </w:rPr>
        <w:t>экономиковедческой</w:t>
      </w:r>
      <w:proofErr w:type="spellEnd"/>
      <w:r w:rsidRPr="00370419">
        <w:rPr>
          <w:color w:val="212529"/>
          <w:sz w:val="22"/>
          <w:szCs w:val="22"/>
        </w:rPr>
        <w:t xml:space="preserve"> составляющих образования содержание таких предметов, как «право» и «экономика» интегрировано в предмет «обществознание» углубленного уровня.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Астрономия в полном объеме вошла в учебный предмет «физика», все образовательные результаты по астрономии включены в состав предметных результатов по физике как на базовом, так и на углубленном уровне.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Учебные предметы «естествознание» и «экология» включены в такие предметы, как биология, химия, физика, усиливая их содержание.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Содержание предмета «Россия в мире» вошло в историю и обществознание. В настоящее время разработан и проходит апробацию новый учебный предмет «Россия – моя история» для обучающихся старших классов.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Важно отметить, поскольку такие предметы, как «право», «экономика», «естествознание», «Россия в мире», «астрономия», «экология», выбирались школьниками самостоятельно, то темы, изучаемые в их рамках, не включались в контрольно-измерительные материалы всероссийских проверочных работ и Государственной итоговой аттестации. Знания по этим учебным предметам не проверялись. Благодаря утверждению обновленного ФГОС СОО, эта работа будет систематизирована, и содержание всех обозначенных во ФГОС учебных предметов будет проверяться в рамках контрольно-измерительных процедур.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Таким образом, ни один из предметов не ушел из школьной программы. Более того, образовательная организация теперь вправе включить в учебные планы любые дополнительные учебные предметы и курсы по выбору обучающихся в соответствии со спецификой профиля и возможностями учреждения.</w:t>
      </w:r>
    </w:p>
    <w:p w:rsidR="00370419" w:rsidRPr="00370419" w:rsidRDefault="00370419" w:rsidP="003704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2"/>
          <w:szCs w:val="22"/>
        </w:rPr>
      </w:pPr>
      <w:r w:rsidRPr="00370419">
        <w:rPr>
          <w:color w:val="212529"/>
          <w:sz w:val="22"/>
          <w:szCs w:val="22"/>
        </w:rPr>
        <w:t>Обновление ФГОС старшей школы позволяет вернуть в учебный план традиционную парадигму преподавания предметов с опорой на общекультурные и общеобразовательные традиции общего образования, усилить фундаментальную составляющую каждого учебного предмета.</w:t>
      </w:r>
    </w:p>
    <w:p w:rsidR="003C7389" w:rsidRPr="00370419" w:rsidRDefault="00067047" w:rsidP="0006704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067047">
        <w:rPr>
          <w:rFonts w:ascii="Times New Roman" w:hAnsi="Times New Roman" w:cs="Times New Roman"/>
        </w:rPr>
        <w:t>Именно </w:t>
      </w:r>
      <w:r w:rsidRPr="00067047">
        <w:rPr>
          <w:rFonts w:ascii="Times New Roman" w:hAnsi="Times New Roman" w:cs="Times New Roman"/>
          <w:b/>
          <w:bCs/>
        </w:rPr>
        <w:t>с 1 сентября 202</w:t>
      </w:r>
      <w:r>
        <w:rPr>
          <w:rFonts w:ascii="Times New Roman" w:hAnsi="Times New Roman" w:cs="Times New Roman"/>
          <w:b/>
          <w:bCs/>
        </w:rPr>
        <w:t>3</w:t>
      </w:r>
      <w:r w:rsidRPr="00067047">
        <w:rPr>
          <w:rFonts w:ascii="Times New Roman" w:hAnsi="Times New Roman" w:cs="Times New Roman"/>
          <w:b/>
          <w:bCs/>
        </w:rPr>
        <w:t xml:space="preserve"> года</w:t>
      </w:r>
      <w:r w:rsidRPr="00067047">
        <w:rPr>
          <w:rFonts w:ascii="Times New Roman" w:hAnsi="Times New Roman" w:cs="Times New Roman"/>
        </w:rPr>
        <w:t> начнут действовать ФГОС</w:t>
      </w:r>
      <w:r>
        <w:rPr>
          <w:rFonts w:ascii="Times New Roman" w:hAnsi="Times New Roman" w:cs="Times New Roman"/>
        </w:rPr>
        <w:t xml:space="preserve"> СОО в каждо</w:t>
      </w:r>
      <w:r w:rsidR="00CC158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 w:rsidRPr="00067047">
        <w:rPr>
          <w:rFonts w:ascii="Times New Roman" w:hAnsi="Times New Roman" w:cs="Times New Roman"/>
        </w:rPr>
        <w:t>о</w:t>
      </w:r>
      <w:r w:rsidR="00CC1589">
        <w:rPr>
          <w:rFonts w:ascii="Times New Roman" w:hAnsi="Times New Roman" w:cs="Times New Roman"/>
        </w:rPr>
        <w:t>бщеобразовательном учреждении</w:t>
      </w:r>
      <w:r w:rsidRPr="00067047">
        <w:rPr>
          <w:rFonts w:ascii="Times New Roman" w:hAnsi="Times New Roman" w:cs="Times New Roman"/>
        </w:rPr>
        <w:t xml:space="preserve">, а обучающиеся, которые будут приняты на обучение </w:t>
      </w:r>
      <w:r>
        <w:rPr>
          <w:rFonts w:ascii="Times New Roman" w:hAnsi="Times New Roman" w:cs="Times New Roman"/>
        </w:rPr>
        <w:t xml:space="preserve">в </w:t>
      </w:r>
      <w:r w:rsidRPr="00067047">
        <w:rPr>
          <w:rFonts w:ascii="Times New Roman" w:hAnsi="Times New Roman" w:cs="Times New Roman"/>
          <w:b/>
        </w:rPr>
        <w:t>десятые классы</w:t>
      </w:r>
      <w:r w:rsidRPr="00067047">
        <w:rPr>
          <w:rFonts w:ascii="Times New Roman" w:hAnsi="Times New Roman" w:cs="Times New Roman"/>
          <w:b/>
          <w:bCs/>
        </w:rPr>
        <w:t xml:space="preserve"> в 202</w:t>
      </w:r>
      <w:r>
        <w:rPr>
          <w:rFonts w:ascii="Times New Roman" w:hAnsi="Times New Roman" w:cs="Times New Roman"/>
          <w:b/>
          <w:bCs/>
        </w:rPr>
        <w:t>3</w:t>
      </w:r>
      <w:r w:rsidRPr="00067047">
        <w:rPr>
          <w:rFonts w:ascii="Times New Roman" w:hAnsi="Times New Roman" w:cs="Times New Roman"/>
          <w:b/>
          <w:bCs/>
        </w:rPr>
        <w:t xml:space="preserve"> году</w:t>
      </w:r>
      <w:r w:rsidRPr="00067047">
        <w:rPr>
          <w:rFonts w:ascii="Times New Roman" w:hAnsi="Times New Roman" w:cs="Times New Roman"/>
        </w:rPr>
        <w:t>, будут учиться уже по обновленным ФГОС</w:t>
      </w:r>
      <w:r w:rsidR="00542CA1">
        <w:rPr>
          <w:rFonts w:ascii="Times New Roman" w:hAnsi="Times New Roman" w:cs="Times New Roman"/>
        </w:rPr>
        <w:t xml:space="preserve"> СОО</w:t>
      </w:r>
      <w:r w:rsidRPr="00067047">
        <w:rPr>
          <w:rFonts w:ascii="Times New Roman" w:hAnsi="Times New Roman" w:cs="Times New Roman"/>
        </w:rPr>
        <w:t>. </w:t>
      </w:r>
      <w:r w:rsidR="00542CA1" w:rsidRPr="00542CA1">
        <w:rPr>
          <w:rFonts w:ascii="Times New Roman" w:hAnsi="Times New Roman" w:cs="Times New Roman"/>
        </w:rPr>
        <w:t xml:space="preserve">Для несовершеннолетних </w:t>
      </w:r>
      <w:bookmarkStart w:id="0" w:name="_GoBack"/>
      <w:bookmarkEnd w:id="0"/>
      <w:r w:rsidR="00542CA1" w:rsidRPr="00542CA1">
        <w:rPr>
          <w:rFonts w:ascii="Times New Roman" w:hAnsi="Times New Roman" w:cs="Times New Roman"/>
        </w:rPr>
        <w:lastRenderedPageBreak/>
        <w:t xml:space="preserve">обучающихся, зачисленных на обучение до вступления в силу настоящих приказов, возможно обучение по обновленным ФГОС </w:t>
      </w:r>
      <w:r w:rsidR="00542CA1">
        <w:rPr>
          <w:rFonts w:ascii="Times New Roman" w:hAnsi="Times New Roman" w:cs="Times New Roman"/>
        </w:rPr>
        <w:t xml:space="preserve">СОО </w:t>
      </w:r>
      <w:r w:rsidR="00542CA1" w:rsidRPr="00542CA1">
        <w:rPr>
          <w:rFonts w:ascii="Times New Roman" w:hAnsi="Times New Roman" w:cs="Times New Roman"/>
        </w:rPr>
        <w:t>с согласия их родителей (законных представителей)</w:t>
      </w:r>
      <w:r w:rsidR="00542CA1">
        <w:rPr>
          <w:rFonts w:ascii="Times New Roman" w:hAnsi="Times New Roman" w:cs="Times New Roman"/>
        </w:rPr>
        <w:t xml:space="preserve"> </w:t>
      </w:r>
      <w:r w:rsidR="00CC1589">
        <w:rPr>
          <w:rFonts w:ascii="Times New Roman" w:hAnsi="Times New Roman" w:cs="Times New Roman"/>
        </w:rPr>
        <w:t>и с</w:t>
      </w:r>
      <w:r w:rsidR="00542CA1">
        <w:rPr>
          <w:rFonts w:ascii="Times New Roman" w:hAnsi="Times New Roman" w:cs="Times New Roman"/>
        </w:rPr>
        <w:t xml:space="preserve"> возможностью общеобразовательного учреждения</w:t>
      </w:r>
      <w:r w:rsidR="00542CA1" w:rsidRPr="00542CA1">
        <w:rPr>
          <w:rFonts w:ascii="Times New Roman" w:hAnsi="Times New Roman" w:cs="Times New Roman"/>
        </w:rPr>
        <w:t>.</w:t>
      </w:r>
    </w:p>
    <w:sectPr w:rsidR="003C7389" w:rsidRPr="00370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19"/>
    <w:rsid w:val="00067047"/>
    <w:rsid w:val="00370419"/>
    <w:rsid w:val="003C7389"/>
    <w:rsid w:val="00506233"/>
    <w:rsid w:val="00542CA1"/>
    <w:rsid w:val="008515A5"/>
    <w:rsid w:val="00CC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88A1"/>
  <w15:chartTrackingRefBased/>
  <w15:docId w15:val="{1AE56A8E-DB3F-45F5-8887-678A3FE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7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2023-03-17T12:29:00Z</dcterms:created>
  <dcterms:modified xsi:type="dcterms:W3CDTF">2023-03-17T12:38:00Z</dcterms:modified>
</cp:coreProperties>
</file>