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Утверждаю: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образования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А.В.Коростелев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«___»_________________ 2020г.</w:t>
      </w:r>
    </w:p>
    <w:p w:rsidR="00BC4B69" w:rsidRDefault="00BC4B69" w:rsidP="00BC4B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работы </w:t>
      </w: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Отдела образования Администрации Варгашинского района </w:t>
      </w: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2339A3">
        <w:rPr>
          <w:rFonts w:ascii="Arial" w:hAnsi="Arial" w:cs="Arial"/>
          <w:b/>
          <w:sz w:val="24"/>
          <w:szCs w:val="24"/>
        </w:rPr>
        <w:t>апрель</w:t>
      </w:r>
      <w:r>
        <w:rPr>
          <w:rFonts w:ascii="Arial" w:hAnsi="Arial" w:cs="Arial"/>
          <w:b/>
          <w:sz w:val="24"/>
          <w:szCs w:val="24"/>
        </w:rPr>
        <w:t xml:space="preserve"> 2020 года</w:t>
      </w: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119"/>
        <w:gridCol w:w="1918"/>
        <w:gridCol w:w="2273"/>
      </w:tblGrid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BC4B69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антитеррористической комиссии в Варгашинском районе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территориальной трехсторонней комиссии по урегулированию социально-трудовых отношений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антинаркотической комиссии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патриотического совета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Межведомственных комиссий при Администрации Варгашинского района по: охране труда, пожарной безопасности, антинаркотической и антитеррористической направленности, гражданской обороне и чрезвычайным ситуациям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5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r w:rsidR="00530159">
              <w:rPr>
                <w:rFonts w:ascii="Arial" w:hAnsi="Arial" w:cs="Arial"/>
                <w:sz w:val="24"/>
                <w:szCs w:val="24"/>
              </w:rPr>
              <w:t>ементьева</w:t>
            </w:r>
            <w:proofErr w:type="spellEnd"/>
            <w:r w:rsidR="00530159">
              <w:rPr>
                <w:rFonts w:ascii="Arial" w:hAnsi="Arial" w:cs="Arial"/>
                <w:sz w:val="24"/>
                <w:szCs w:val="24"/>
              </w:rPr>
              <w:t xml:space="preserve"> Е.В.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5301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4B69" w:rsidRDefault="00530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Королева Т.В.,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Координационного совета по профилактике детского дорожно – транспортного травматизма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5301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Межведомственной комиссии при Администрации Варгашинского района по безопасности дорожного движения 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Заседания Межведомственной комиссии при Администрации Варгашинского района по  коммунальным вопросам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 по проведению страхования транспортных средств 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государственного технического осмотра транспортных средств общеобразовательных 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 Варгашинского района при проведении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 w:rsidP="002339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ЕдомскихО.А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4B69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729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законодательства в области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деятельности ОУ по сопровождению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деятельности ОУ по профилактике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 несовершеннолетних за 2019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7458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E9044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2" w:rsidRDefault="00E9044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458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339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Тематическое изучение деятельности общеобразовательных учреждений Варгашинского района по подготовке к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339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339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 w:rsidP="002339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Оказание методической помощи педагогам консультационным пунктов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в области физической культуры и спорта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руководителей ОУ и педагогов по физической культуре Варгашинского района по регистрации на сайте ВФСК ГТО и сдачи нормативов ВФСК ГТО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руководителей районных методических объединений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направление РМО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общеобразовательных учреждениях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реализации Федерального государственного образовательного стандарта в общеобразовательных учреждениях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Содействие повышению квалификации педагогов ОУ Варгашинского района.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консультаций для социальных педагогов ОУ Варгашинского района по сопровождению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58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в базах: «Электронный детский сад» «Электронная школа»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7458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Заседание комиссии по начислению стимулирующих выплат руководителям 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 Третьякова М.Н., Вершинина Н.О.,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Королева Т.В. </w:t>
            </w:r>
          </w:p>
        </w:tc>
      </w:tr>
      <w:tr w:rsidR="00FE071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7292E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458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 Варгашинского района при проведении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>. Разработка нормативных правовых актов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458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Проект Постановления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Администрации Варгашинского района  «Об утверждении ответственных лиц за координацию работ по подготовке к проведению государственной итоговой аттестации обучающихся муниципальных общеобразовательных учреждений Варгашинского района»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апреля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телефона «Горячей линии» по проведению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– 2020 на сайте Отдела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сайтов ОУ Варгашинского района по освещению подготовки к проведению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сайтов ОУ Варгашинского района по информированию участников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тренировочного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ОГЭ и ГВЭ по математике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тренировочного ЕГЭ по русскому языку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Организационная работа по подготовке и созданию </w:t>
            </w:r>
            <w:proofErr w:type="gramStart"/>
            <w:r w:rsidR="00F57E58">
              <w:rPr>
                <w:rFonts w:ascii="Arial" w:hAnsi="Arial" w:cs="Arial"/>
                <w:sz w:val="24"/>
                <w:szCs w:val="24"/>
              </w:rPr>
              <w:t>условий функционирования пункта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проведения экзаменов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57E58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мониторинга шахматного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57E58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реализации Порядка межведомственного взаимодействия по сопровождению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57E58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Состояние судебных дел, претензионной работы, по итогам 1 квартала 2020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57E58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дополнительного образования и внеурочной деятельности в МКОУ «Дубровинская ООШ» (достижения, перспективы)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F226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Щёколова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Е.Ю.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подготовке ОУ к началу нового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обеспечению  доступности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в Департамент образования и науки Курганской области об исполнении рекомендаций индивидуальных программ реабилитации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детей – инвалидов проживающих на территории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расхода горюче-смазочных материалов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организации отдыха и оздоровления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 до 25 числа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Е.М.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1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Отчет в ФКУ «Отдел военного комиссариата Варгашинского Белозерского и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районов Курганской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области»о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сведениях движения граждан пребывающих в запасе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pStyle w:val="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Отчет в ГКУ «Центр занятости населения Варгашинского района Курганской области» по количеству работающих инвалидов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(или) содержанию (присмотру и уходу) в Варгашинском районе от 3-7 лет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pStyle w:val="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Отчет в ГКУ «Центр занятости населения Варгашинского района Курганской области» по количеству вакансий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10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729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расходу топливно-энергетических ресурсов в ОУ, Отделе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15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(или) содержанию (присмотру и уходу) в Варгашинском районе от 0 до 3 лет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Справки по расходу воды и электроэнергии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сведений по форме Федерального статистического наблюдения РИК – 103 «Сведения о выявлении и устройстве детей – сирот и детей, оставшихся без попечения родителей (законных представителей)»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28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для заседаний Межведомственной комиссии при Администрации Варгашинского района по безопасности дорожного движения, подготовки к началу отопительного сезона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деятельности ОУ по воспитательной деятельности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 о детях – инвалидах, обучающихся  и воспитывающихся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Отчеты  ОУ Варгашинского района по Федеральному статистическому наблюдению по форме №ОО–2 «Сведения о материально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технической и информационной базе, финансово – экономической деятельности общеобразовательной организации» за 2019г.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F57E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продолжении образования выпускниками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классов ОУ Варгашинского района (предварительно)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работы  ОУ по профилактике безнадзорности и правонарушений среди несовершеннолетних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BE2E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3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работы образовательных учреждений с семьями, находящихся в СОП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BE2E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EE3F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Прием от руководителей ОУ Варгашинского района и  работников хозяйственно – транспортной службы Отдела образования Администрации Варгашинского района запроса о наличии судимости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</w:tbl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BC4B69" w:rsidSect="009B0C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00"/>
    <w:multiLevelType w:val="hybridMultilevel"/>
    <w:tmpl w:val="FB12A39A"/>
    <w:lvl w:ilvl="0" w:tplc="1946F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1FE"/>
    <w:multiLevelType w:val="hybridMultilevel"/>
    <w:tmpl w:val="2C56331C"/>
    <w:lvl w:ilvl="0" w:tplc="D33E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45"/>
    <w:rsid w:val="000119AC"/>
    <w:rsid w:val="000159C0"/>
    <w:rsid w:val="00046F05"/>
    <w:rsid w:val="000507B7"/>
    <w:rsid w:val="00054E45"/>
    <w:rsid w:val="00056050"/>
    <w:rsid w:val="00066FBC"/>
    <w:rsid w:val="00082A3D"/>
    <w:rsid w:val="00083A69"/>
    <w:rsid w:val="000C64D7"/>
    <w:rsid w:val="000D1DE8"/>
    <w:rsid w:val="000E38DB"/>
    <w:rsid w:val="0011371B"/>
    <w:rsid w:val="00151603"/>
    <w:rsid w:val="00154CE6"/>
    <w:rsid w:val="0017087F"/>
    <w:rsid w:val="00171D29"/>
    <w:rsid w:val="001A2846"/>
    <w:rsid w:val="001B5969"/>
    <w:rsid w:val="001D467E"/>
    <w:rsid w:val="00223517"/>
    <w:rsid w:val="002339A3"/>
    <w:rsid w:val="002430E9"/>
    <w:rsid w:val="00266528"/>
    <w:rsid w:val="00274070"/>
    <w:rsid w:val="00291635"/>
    <w:rsid w:val="002A2626"/>
    <w:rsid w:val="002A7D19"/>
    <w:rsid w:val="002B5279"/>
    <w:rsid w:val="002E5DAE"/>
    <w:rsid w:val="002F050A"/>
    <w:rsid w:val="002F3BBF"/>
    <w:rsid w:val="002F7E11"/>
    <w:rsid w:val="00302334"/>
    <w:rsid w:val="0030439D"/>
    <w:rsid w:val="00316206"/>
    <w:rsid w:val="003314A5"/>
    <w:rsid w:val="00341777"/>
    <w:rsid w:val="0035596E"/>
    <w:rsid w:val="00364725"/>
    <w:rsid w:val="00364E53"/>
    <w:rsid w:val="00396E34"/>
    <w:rsid w:val="003A5ABC"/>
    <w:rsid w:val="003D5D76"/>
    <w:rsid w:val="004165F8"/>
    <w:rsid w:val="00422022"/>
    <w:rsid w:val="004454EE"/>
    <w:rsid w:val="00467905"/>
    <w:rsid w:val="00496AE9"/>
    <w:rsid w:val="004A4B93"/>
    <w:rsid w:val="004B5BCF"/>
    <w:rsid w:val="004C136F"/>
    <w:rsid w:val="004F65E7"/>
    <w:rsid w:val="00530159"/>
    <w:rsid w:val="005344C1"/>
    <w:rsid w:val="00535A4C"/>
    <w:rsid w:val="00550260"/>
    <w:rsid w:val="00550ED1"/>
    <w:rsid w:val="00566CCC"/>
    <w:rsid w:val="00577754"/>
    <w:rsid w:val="005A4198"/>
    <w:rsid w:val="00626FD6"/>
    <w:rsid w:val="00640BE5"/>
    <w:rsid w:val="006568CE"/>
    <w:rsid w:val="00682ACF"/>
    <w:rsid w:val="006B5D45"/>
    <w:rsid w:val="006C0DBA"/>
    <w:rsid w:val="006C7BA4"/>
    <w:rsid w:val="006E60CA"/>
    <w:rsid w:val="006E7129"/>
    <w:rsid w:val="006E74ED"/>
    <w:rsid w:val="00730D39"/>
    <w:rsid w:val="0074588D"/>
    <w:rsid w:val="00750C98"/>
    <w:rsid w:val="00752A2C"/>
    <w:rsid w:val="007924C0"/>
    <w:rsid w:val="00797ABB"/>
    <w:rsid w:val="007D3BC9"/>
    <w:rsid w:val="007F282F"/>
    <w:rsid w:val="0080164E"/>
    <w:rsid w:val="00820179"/>
    <w:rsid w:val="00824D5C"/>
    <w:rsid w:val="008267B5"/>
    <w:rsid w:val="0083226E"/>
    <w:rsid w:val="0084192B"/>
    <w:rsid w:val="00854423"/>
    <w:rsid w:val="00857C21"/>
    <w:rsid w:val="008650CD"/>
    <w:rsid w:val="0086569F"/>
    <w:rsid w:val="00897A6D"/>
    <w:rsid w:val="00897EA7"/>
    <w:rsid w:val="008A1388"/>
    <w:rsid w:val="008C7BFB"/>
    <w:rsid w:val="008E526B"/>
    <w:rsid w:val="009217B0"/>
    <w:rsid w:val="00922110"/>
    <w:rsid w:val="0094214C"/>
    <w:rsid w:val="00943012"/>
    <w:rsid w:val="0097152E"/>
    <w:rsid w:val="009B0CD1"/>
    <w:rsid w:val="009F786A"/>
    <w:rsid w:val="00A07687"/>
    <w:rsid w:val="00A862D8"/>
    <w:rsid w:val="00AA25AC"/>
    <w:rsid w:val="00AA47B5"/>
    <w:rsid w:val="00AA6E79"/>
    <w:rsid w:val="00AC6D87"/>
    <w:rsid w:val="00AC7A63"/>
    <w:rsid w:val="00AD001D"/>
    <w:rsid w:val="00AD7CB0"/>
    <w:rsid w:val="00AF5E35"/>
    <w:rsid w:val="00B34D61"/>
    <w:rsid w:val="00B40E9F"/>
    <w:rsid w:val="00B5267D"/>
    <w:rsid w:val="00B56CF9"/>
    <w:rsid w:val="00B6477D"/>
    <w:rsid w:val="00B64A9E"/>
    <w:rsid w:val="00B66E2A"/>
    <w:rsid w:val="00B72DEC"/>
    <w:rsid w:val="00B759AF"/>
    <w:rsid w:val="00B86FAE"/>
    <w:rsid w:val="00BC4B69"/>
    <w:rsid w:val="00BE2EB7"/>
    <w:rsid w:val="00BF11F6"/>
    <w:rsid w:val="00C04080"/>
    <w:rsid w:val="00C11E7F"/>
    <w:rsid w:val="00C17F6C"/>
    <w:rsid w:val="00C2256F"/>
    <w:rsid w:val="00C37BC0"/>
    <w:rsid w:val="00C526B4"/>
    <w:rsid w:val="00C57C95"/>
    <w:rsid w:val="00CA3842"/>
    <w:rsid w:val="00CB0650"/>
    <w:rsid w:val="00CD2F3C"/>
    <w:rsid w:val="00CE5C05"/>
    <w:rsid w:val="00CE6EB2"/>
    <w:rsid w:val="00CF72DD"/>
    <w:rsid w:val="00D23601"/>
    <w:rsid w:val="00D31A3F"/>
    <w:rsid w:val="00D53D7E"/>
    <w:rsid w:val="00D95FB4"/>
    <w:rsid w:val="00DA67CD"/>
    <w:rsid w:val="00DA6935"/>
    <w:rsid w:val="00DB7364"/>
    <w:rsid w:val="00DE03D6"/>
    <w:rsid w:val="00DE0ADF"/>
    <w:rsid w:val="00E0341F"/>
    <w:rsid w:val="00E0552A"/>
    <w:rsid w:val="00E14FA3"/>
    <w:rsid w:val="00E15BAE"/>
    <w:rsid w:val="00E31C2C"/>
    <w:rsid w:val="00E44431"/>
    <w:rsid w:val="00E62431"/>
    <w:rsid w:val="00E652B1"/>
    <w:rsid w:val="00E725C4"/>
    <w:rsid w:val="00E81839"/>
    <w:rsid w:val="00E8566B"/>
    <w:rsid w:val="00E903DB"/>
    <w:rsid w:val="00E90442"/>
    <w:rsid w:val="00EE3F56"/>
    <w:rsid w:val="00EF335A"/>
    <w:rsid w:val="00EF37A4"/>
    <w:rsid w:val="00F22688"/>
    <w:rsid w:val="00F231E5"/>
    <w:rsid w:val="00F26A0B"/>
    <w:rsid w:val="00F47D91"/>
    <w:rsid w:val="00F57E58"/>
    <w:rsid w:val="00F6135A"/>
    <w:rsid w:val="00F618CA"/>
    <w:rsid w:val="00F7292E"/>
    <w:rsid w:val="00F87624"/>
    <w:rsid w:val="00F922C7"/>
    <w:rsid w:val="00FB3E2E"/>
    <w:rsid w:val="00FB4564"/>
    <w:rsid w:val="00FC730F"/>
    <w:rsid w:val="00FE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136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C1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6F"/>
    <w:pPr>
      <w:ind w:left="720"/>
      <w:contextualSpacing/>
    </w:pPr>
  </w:style>
  <w:style w:type="paragraph" w:customStyle="1" w:styleId="11">
    <w:name w:val="Обычный (веб)1"/>
    <w:basedOn w:val="a"/>
    <w:rsid w:val="004C136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C136F"/>
  </w:style>
  <w:style w:type="paragraph" w:styleId="a5">
    <w:name w:val="No Spacing"/>
    <w:uiPriority w:val="1"/>
    <w:qFormat/>
    <w:rsid w:val="004C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5pt0pt">
    <w:name w:val="Основной текст + 10;5 pt;Не полужирный;Интервал 0 pt"/>
    <w:rsid w:val="004C13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1"/>
    <w:rsid w:val="004C136F"/>
    <w:rPr>
      <w:rFonts w:ascii="Microsoft Sans Serif" w:eastAsia="Microsoft Sans Serif" w:hAnsi="Microsoft Sans Serif" w:cs="Microsoft Sans Serif"/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4C136F"/>
    <w:pPr>
      <w:widowControl w:val="0"/>
      <w:shd w:val="clear" w:color="auto" w:fill="FFFFFF"/>
      <w:spacing w:after="300" w:line="274" w:lineRule="exact"/>
    </w:pPr>
    <w:rPr>
      <w:rFonts w:ascii="Microsoft Sans Serif" w:eastAsia="Microsoft Sans Serif" w:hAnsi="Microsoft Sans Serif" w:cs="Microsoft Sans Serif"/>
      <w:b/>
      <w:bCs/>
      <w:spacing w:val="2"/>
      <w:sz w:val="23"/>
      <w:szCs w:val="23"/>
    </w:rPr>
  </w:style>
  <w:style w:type="character" w:styleId="a7">
    <w:name w:val="Hyperlink"/>
    <w:uiPriority w:val="99"/>
    <w:semiHidden/>
    <w:unhideWhenUsed/>
    <w:rsid w:val="004C1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6F"/>
    <w:rPr>
      <w:rFonts w:ascii="Tahoma" w:eastAsia="Calibri" w:hAnsi="Tahoma" w:cs="Times New Roman"/>
      <w:sz w:val="16"/>
      <w:szCs w:val="16"/>
    </w:rPr>
  </w:style>
  <w:style w:type="paragraph" w:styleId="aa">
    <w:name w:val="Title"/>
    <w:basedOn w:val="a"/>
    <w:link w:val="ab"/>
    <w:qFormat/>
    <w:rsid w:val="004C1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4C13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C4B69"/>
    <w:rPr>
      <w:color w:val="800080" w:themeColor="followedHyperlink"/>
      <w:u w:val="single"/>
    </w:rPr>
  </w:style>
  <w:style w:type="character" w:customStyle="1" w:styleId="100">
    <w:name w:val="Основной текст + 10"/>
    <w:aliases w:val="5 pt,Не полужирный,Интервал 0 pt"/>
    <w:rsid w:val="00BC4B6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4C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6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4C136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4C1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6F"/>
    <w:pPr>
      <w:ind w:left="720"/>
      <w:contextualSpacing/>
    </w:pPr>
  </w:style>
  <w:style w:type="paragraph" w:customStyle="1" w:styleId="11">
    <w:name w:val="Обычный (веб)1"/>
    <w:basedOn w:val="a"/>
    <w:rsid w:val="004C136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C136F"/>
  </w:style>
  <w:style w:type="paragraph" w:styleId="a5">
    <w:name w:val="No Spacing"/>
    <w:uiPriority w:val="1"/>
    <w:qFormat/>
    <w:rsid w:val="004C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5pt0pt">
    <w:name w:val="Основной текст + 10;5 pt;Не полужирный;Интервал 0 pt"/>
    <w:rsid w:val="004C13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1"/>
    <w:rsid w:val="004C136F"/>
    <w:rPr>
      <w:rFonts w:ascii="Microsoft Sans Serif" w:eastAsia="Microsoft Sans Serif" w:hAnsi="Microsoft Sans Serif" w:cs="Microsoft Sans Serif"/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4C136F"/>
    <w:pPr>
      <w:widowControl w:val="0"/>
      <w:shd w:val="clear" w:color="auto" w:fill="FFFFFF"/>
      <w:spacing w:after="300" w:line="274" w:lineRule="exact"/>
    </w:pPr>
    <w:rPr>
      <w:rFonts w:ascii="Microsoft Sans Serif" w:eastAsia="Microsoft Sans Serif" w:hAnsi="Microsoft Sans Serif" w:cs="Microsoft Sans Serif"/>
      <w:b/>
      <w:bCs/>
      <w:spacing w:val="2"/>
      <w:sz w:val="23"/>
      <w:szCs w:val="23"/>
    </w:rPr>
  </w:style>
  <w:style w:type="character" w:styleId="a7">
    <w:name w:val="Hyperlink"/>
    <w:uiPriority w:val="99"/>
    <w:semiHidden/>
    <w:unhideWhenUsed/>
    <w:rsid w:val="004C1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3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6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Title"/>
    <w:basedOn w:val="a"/>
    <w:link w:val="ab"/>
    <w:qFormat/>
    <w:rsid w:val="004C1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C13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C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2020-04-20T05:40:00Z</cp:lastPrinted>
  <dcterms:created xsi:type="dcterms:W3CDTF">2020-04-13T05:55:00Z</dcterms:created>
  <dcterms:modified xsi:type="dcterms:W3CDTF">2020-05-19T03:04:00Z</dcterms:modified>
</cp:coreProperties>
</file>