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E5" w:rsidRDefault="00BB024E" w:rsidP="00EB5F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марта 2017 года в г. Кургане прошли соревнования Школьной шахматной лиги Курганской области сезона 2016-2017 года имени международного мастера по шахматам Алексея Пугачева. Варгашинский район представили трое ребят Черников Виктор, Денисенко Никита и Кузьмина Настя. </w:t>
      </w:r>
    </w:p>
    <w:p w:rsidR="00037945" w:rsidRDefault="00BB024E" w:rsidP="00EB5F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Соревнования прошли в 5 туров, в 1 туре играли с </w:t>
      </w:r>
      <w:proofErr w:type="spellStart"/>
      <w:r>
        <w:rPr>
          <w:rFonts w:ascii="Arial" w:hAnsi="Arial" w:cs="Arial"/>
          <w:sz w:val="24"/>
          <w:szCs w:val="24"/>
        </w:rPr>
        <w:t>Притобольным</w:t>
      </w:r>
      <w:proofErr w:type="spellEnd"/>
      <w:r>
        <w:rPr>
          <w:rFonts w:ascii="Arial" w:hAnsi="Arial" w:cs="Arial"/>
          <w:sz w:val="24"/>
          <w:szCs w:val="24"/>
        </w:rPr>
        <w:t xml:space="preserve"> районом 2:1 в пользу Варгашинского района. 2 тур – </w:t>
      </w:r>
      <w:proofErr w:type="spellStart"/>
      <w:r>
        <w:rPr>
          <w:rFonts w:ascii="Arial" w:hAnsi="Arial" w:cs="Arial"/>
          <w:sz w:val="24"/>
          <w:szCs w:val="24"/>
        </w:rPr>
        <w:t>Юргамышский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также 2:1 в нашу пользу.</w:t>
      </w:r>
      <w:r w:rsidR="00EB5FE5">
        <w:rPr>
          <w:rFonts w:ascii="Arial" w:hAnsi="Arial" w:cs="Arial"/>
          <w:sz w:val="24"/>
          <w:szCs w:val="24"/>
        </w:rPr>
        <w:t xml:space="preserve"> 3 тур – Щучанский район и тут нашим ребятам не удалось </w:t>
      </w:r>
      <w:proofErr w:type="gramStart"/>
      <w:r w:rsidR="00EB5FE5">
        <w:rPr>
          <w:rFonts w:ascii="Arial" w:hAnsi="Arial" w:cs="Arial"/>
          <w:sz w:val="24"/>
          <w:szCs w:val="24"/>
        </w:rPr>
        <w:t>победить</w:t>
      </w:r>
      <w:proofErr w:type="gramEnd"/>
      <w:r w:rsidR="00EB5FE5">
        <w:rPr>
          <w:rFonts w:ascii="Arial" w:hAnsi="Arial" w:cs="Arial"/>
          <w:sz w:val="24"/>
          <w:szCs w:val="24"/>
        </w:rPr>
        <w:t xml:space="preserve"> и проиграли со счетом 1:2.</w:t>
      </w:r>
      <w:r>
        <w:rPr>
          <w:rFonts w:ascii="Arial" w:hAnsi="Arial" w:cs="Arial"/>
          <w:sz w:val="24"/>
          <w:szCs w:val="24"/>
        </w:rPr>
        <w:t xml:space="preserve"> </w:t>
      </w:r>
      <w:r w:rsidR="00EB5FE5">
        <w:rPr>
          <w:rFonts w:ascii="Arial" w:hAnsi="Arial" w:cs="Arial"/>
          <w:sz w:val="24"/>
          <w:szCs w:val="24"/>
        </w:rPr>
        <w:t xml:space="preserve">В 4 туре – </w:t>
      </w:r>
      <w:proofErr w:type="spellStart"/>
      <w:r w:rsidR="00EB5FE5">
        <w:rPr>
          <w:rFonts w:ascii="Arial" w:hAnsi="Arial" w:cs="Arial"/>
          <w:sz w:val="24"/>
          <w:szCs w:val="24"/>
        </w:rPr>
        <w:t>Катайский</w:t>
      </w:r>
      <w:proofErr w:type="spellEnd"/>
      <w:r w:rsidR="00EB5FE5">
        <w:rPr>
          <w:rFonts w:ascii="Arial" w:hAnsi="Arial" w:cs="Arial"/>
          <w:sz w:val="24"/>
          <w:szCs w:val="24"/>
        </w:rPr>
        <w:t xml:space="preserve"> район и  победа со счетом 2:1. По итогам 4 туров Варгашинский район был на 9 месте из 26 команд. В 5 туре </w:t>
      </w:r>
      <w:proofErr w:type="gramStart"/>
      <w:r w:rsidR="00EB5FE5">
        <w:rPr>
          <w:rFonts w:ascii="Arial" w:hAnsi="Arial" w:cs="Arial"/>
          <w:sz w:val="24"/>
          <w:szCs w:val="24"/>
        </w:rPr>
        <w:t>ребята</w:t>
      </w:r>
      <w:proofErr w:type="gramEnd"/>
      <w:r w:rsidR="00EB5FE5">
        <w:rPr>
          <w:rFonts w:ascii="Arial" w:hAnsi="Arial" w:cs="Arial"/>
          <w:sz w:val="24"/>
          <w:szCs w:val="24"/>
        </w:rPr>
        <w:t xml:space="preserve"> к сожалению проиграли Частоозерскому району со счетом 0:3 и сразу стали 16 в турнирной таблице.</w:t>
      </w:r>
    </w:p>
    <w:p w:rsidR="001417C6" w:rsidRDefault="001417C6" w:rsidP="00EB5F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Ребята были награждены дипломами за участие в соревнованиях.</w:t>
      </w:r>
      <w:bookmarkStart w:id="0" w:name="_GoBack"/>
      <w:bookmarkEnd w:id="0"/>
    </w:p>
    <w:p w:rsidR="00EB5FE5" w:rsidRPr="00BB024E" w:rsidRDefault="00EB5FE5" w:rsidP="00EB5F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желаем ребятам дальше играть в шахматы и в следующем сезоне Школьной шахматной лиги занять призовое место!!!</w:t>
      </w:r>
    </w:p>
    <w:sectPr w:rsidR="00EB5FE5" w:rsidRPr="00BB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CF"/>
    <w:rsid w:val="00037945"/>
    <w:rsid w:val="001417C6"/>
    <w:rsid w:val="008B683D"/>
    <w:rsid w:val="009252CF"/>
    <w:rsid w:val="00BB024E"/>
    <w:rsid w:val="00EB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2017-03-13T05:50:00Z</cp:lastPrinted>
  <dcterms:created xsi:type="dcterms:W3CDTF">2017-03-13T05:30:00Z</dcterms:created>
  <dcterms:modified xsi:type="dcterms:W3CDTF">2017-03-13T05:56:00Z</dcterms:modified>
</cp:coreProperties>
</file>