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12" w:rsidRPr="003914E7" w:rsidRDefault="004A298F" w:rsidP="00665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Лихачёвская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основная общеобразовательная школа</w:t>
      </w:r>
      <w:r w:rsidR="00665712" w:rsidRPr="003914E7">
        <w:rPr>
          <w:rFonts w:ascii="Times New Roman" w:hAnsi="Times New Roman" w:cs="Times New Roman"/>
          <w:b/>
          <w:sz w:val="32"/>
          <w:szCs w:val="32"/>
        </w:rPr>
        <w:t>»</w:t>
      </w:r>
    </w:p>
    <w:p w:rsidR="00665712" w:rsidRPr="003914E7" w:rsidRDefault="00665712" w:rsidP="00665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4E7">
        <w:rPr>
          <w:rFonts w:ascii="Times New Roman" w:hAnsi="Times New Roman" w:cs="Times New Roman"/>
          <w:b/>
          <w:sz w:val="32"/>
          <w:szCs w:val="32"/>
        </w:rPr>
        <w:t>Варгашинский район Курганская область</w:t>
      </w:r>
    </w:p>
    <w:p w:rsidR="00665712" w:rsidRDefault="00665712" w:rsidP="00665712">
      <w:pPr>
        <w:jc w:val="center"/>
        <w:rPr>
          <w:b/>
          <w:sz w:val="48"/>
          <w:szCs w:val="48"/>
        </w:rPr>
      </w:pPr>
    </w:p>
    <w:p w:rsidR="003914E7" w:rsidRDefault="003914E7" w:rsidP="0066571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Педагогический клуб</w:t>
      </w:r>
    </w:p>
    <w:p w:rsidR="003914E7" w:rsidRPr="003914E7" w:rsidRDefault="003914E7" w:rsidP="00665712">
      <w:pPr>
        <w:jc w:val="center"/>
        <w:rPr>
          <w:b/>
          <w:sz w:val="32"/>
          <w:szCs w:val="32"/>
        </w:rPr>
      </w:pPr>
    </w:p>
    <w:p w:rsidR="00665712" w:rsidRPr="00665712" w:rsidRDefault="00943473" w:rsidP="00665712">
      <w:pPr>
        <w:jc w:val="center"/>
        <w:rPr>
          <w:b/>
          <w:sz w:val="32"/>
          <w:szCs w:val="32"/>
        </w:rPr>
      </w:pPr>
      <w:r w:rsidRPr="00943473">
        <w:rPr>
          <w:b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6.25pt;height:116.25pt">
            <v:shadow on="t" opacity="52429f"/>
            <v:textpath style="font-family:&quot;Arial Black&quot;;font-style:italic;v-text-kern:t" trim="t" fitpath="t" string="&quot; Алые&#10;паруса&quot;"/>
          </v:shape>
        </w:pict>
      </w:r>
    </w:p>
    <w:p w:rsidR="003914E7" w:rsidRDefault="003914E7">
      <w:r>
        <w:t xml:space="preserve">                    </w:t>
      </w:r>
    </w:p>
    <w:p w:rsidR="003914E7" w:rsidRDefault="003914E7">
      <w:pPr>
        <w:rPr>
          <w:noProof/>
        </w:rPr>
      </w:pPr>
      <w:r>
        <w:rPr>
          <w:noProof/>
        </w:rPr>
        <w:t xml:space="preserve">                    </w:t>
      </w:r>
      <w:r w:rsidRPr="003914E7">
        <w:rPr>
          <w:noProof/>
        </w:rPr>
        <w:drawing>
          <wp:inline distT="0" distB="0" distL="0" distR="0">
            <wp:extent cx="4362450" cy="4074528"/>
            <wp:effectExtent l="19050" t="0" r="0" b="0"/>
            <wp:docPr id="5" name="Рисунок 6" descr="C:\Documents and Settings\Admin\Рабочий стол\педагогический клуб\алые паруса картинки\1271575174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педагогический клуб\алые паруса картинки\1271575174_scarlet-sai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07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4E7" w:rsidRDefault="003914E7"/>
    <w:p w:rsidR="00865ABD" w:rsidRDefault="003914E7" w:rsidP="00391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4E7">
        <w:rPr>
          <w:rFonts w:ascii="Times New Roman" w:hAnsi="Times New Roman" w:cs="Times New Roman"/>
          <w:b/>
          <w:sz w:val="28"/>
          <w:szCs w:val="28"/>
        </w:rPr>
        <w:t xml:space="preserve">Лихачи </w:t>
      </w:r>
      <w:r w:rsidR="004A298F">
        <w:rPr>
          <w:rFonts w:ascii="Times New Roman" w:hAnsi="Times New Roman" w:cs="Times New Roman"/>
          <w:b/>
          <w:sz w:val="28"/>
          <w:szCs w:val="28"/>
        </w:rPr>
        <w:t>–</w:t>
      </w:r>
      <w:r w:rsidRPr="003914E7">
        <w:rPr>
          <w:rFonts w:ascii="Times New Roman" w:hAnsi="Times New Roman" w:cs="Times New Roman"/>
          <w:b/>
          <w:sz w:val="28"/>
          <w:szCs w:val="28"/>
        </w:rPr>
        <w:t xml:space="preserve"> 2012</w:t>
      </w:r>
    </w:p>
    <w:tbl>
      <w:tblPr>
        <w:tblW w:w="0" w:type="auto"/>
        <w:jc w:val="righ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8"/>
      </w:tblGrid>
      <w:tr w:rsidR="004A298F" w:rsidRPr="00B16A1D" w:rsidTr="00A93E9C">
        <w:trPr>
          <w:tblCellSpacing w:w="15" w:type="dxa"/>
          <w:jc w:val="right"/>
        </w:trPr>
        <w:tc>
          <w:tcPr>
            <w:tcW w:w="4378" w:type="dxa"/>
            <w:vAlign w:val="center"/>
            <w:hideMark/>
          </w:tcPr>
          <w:p w:rsidR="004A298F" w:rsidRPr="00B16A1D" w:rsidRDefault="004A298F" w:rsidP="00A93E9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«УТВЕРЖДАЮ»</w:t>
            </w:r>
          </w:p>
          <w:p w:rsidR="004A298F" w:rsidRPr="00B16A1D" w:rsidRDefault="004A298F" w:rsidP="00A9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МКОУ </w:t>
            </w:r>
            <w:proofErr w:type="spellStart"/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Лихачёвская</w:t>
            </w:r>
            <w:proofErr w:type="spellEnd"/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4A298F" w:rsidRPr="00B16A1D" w:rsidTr="00A93E9C">
        <w:trPr>
          <w:tblCellSpacing w:w="15" w:type="dxa"/>
          <w:jc w:val="right"/>
        </w:trPr>
        <w:tc>
          <w:tcPr>
            <w:tcW w:w="4378" w:type="dxa"/>
            <w:hideMark/>
          </w:tcPr>
          <w:p w:rsidR="004A298F" w:rsidRPr="00B16A1D" w:rsidRDefault="004A298F" w:rsidP="00A93E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_________________</w:t>
            </w:r>
            <w:r w:rsidRPr="00B16A1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Н.А. Голубцова</w:t>
            </w:r>
          </w:p>
          <w:p w:rsidR="004A298F" w:rsidRPr="00B16A1D" w:rsidRDefault="004A298F" w:rsidP="00A9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«___»______________ 20___ года</w:t>
            </w:r>
          </w:p>
        </w:tc>
      </w:tr>
    </w:tbl>
    <w:p w:rsidR="004A298F" w:rsidRPr="00665712" w:rsidRDefault="004A298F" w:rsidP="004A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A1D">
        <w:rPr>
          <w:rFonts w:ascii="Times New Roman" w:eastAsia="Times New Roman" w:hAnsi="Times New Roman" w:cs="Times New Roman"/>
          <w:sz w:val="28"/>
          <w:szCs w:val="28"/>
        </w:rPr>
        <w:br/>
      </w:r>
      <w:r w:rsidRPr="00665712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4A298F" w:rsidRDefault="004A298F" w:rsidP="004A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712">
        <w:rPr>
          <w:rFonts w:ascii="Times New Roman" w:eastAsia="Times New Roman" w:hAnsi="Times New Roman" w:cs="Times New Roman"/>
          <w:b/>
          <w:sz w:val="28"/>
          <w:szCs w:val="28"/>
        </w:rPr>
        <w:t xml:space="preserve">о Педагогическом клубе </w:t>
      </w:r>
    </w:p>
    <w:p w:rsidR="004A298F" w:rsidRPr="00665712" w:rsidRDefault="004A298F" w:rsidP="004A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A1D">
        <w:rPr>
          <w:rFonts w:ascii="Times New Roman" w:eastAsia="Times New Roman" w:hAnsi="Times New Roman" w:cs="Times New Roman"/>
          <w:sz w:val="28"/>
          <w:szCs w:val="28"/>
        </w:rPr>
        <w:t xml:space="preserve">   МКОУ «</w:t>
      </w:r>
      <w:proofErr w:type="spellStart"/>
      <w:r w:rsidRPr="00B16A1D">
        <w:rPr>
          <w:rFonts w:ascii="Times New Roman" w:eastAsia="Times New Roman" w:hAnsi="Times New Roman" w:cs="Times New Roman"/>
          <w:sz w:val="28"/>
          <w:szCs w:val="28"/>
        </w:rPr>
        <w:t>Лихачёвская</w:t>
      </w:r>
      <w:proofErr w:type="spellEnd"/>
      <w:r w:rsidRPr="00B16A1D">
        <w:rPr>
          <w:rFonts w:ascii="Times New Roman" w:eastAsia="Times New Roman" w:hAnsi="Times New Roman" w:cs="Times New Roman"/>
          <w:sz w:val="28"/>
          <w:szCs w:val="28"/>
        </w:rPr>
        <w:t xml:space="preserve"> ООШ»  Варгашинского района Курганской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A1D">
        <w:rPr>
          <w:rFonts w:ascii="Times New Roman" w:eastAsia="Times New Roman" w:hAnsi="Times New Roman" w:cs="Times New Roman"/>
          <w:sz w:val="28"/>
          <w:szCs w:val="28"/>
        </w:rPr>
        <w:t xml:space="preserve">области. </w:t>
      </w:r>
    </w:p>
    <w:p w:rsidR="004A298F" w:rsidRPr="00B16A1D" w:rsidRDefault="004A298F" w:rsidP="004A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98F" w:rsidRPr="00B16A1D" w:rsidRDefault="004A298F" w:rsidP="004A298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2"/>
      </w:tblGrid>
      <w:tr w:rsidR="004A298F" w:rsidRPr="00B16A1D" w:rsidTr="00A93E9C">
        <w:trPr>
          <w:tblCellSpacing w:w="15" w:type="dxa"/>
        </w:trPr>
        <w:tc>
          <w:tcPr>
            <w:tcW w:w="9482" w:type="dxa"/>
            <w:hideMark/>
          </w:tcPr>
          <w:p w:rsidR="004A298F" w:rsidRPr="00B16A1D" w:rsidRDefault="004A298F" w:rsidP="00A9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298F" w:rsidRPr="00B16A1D" w:rsidRDefault="004A298F" w:rsidP="00A93E9C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положения</w:t>
            </w:r>
          </w:p>
          <w:p w:rsidR="004A298F" w:rsidRPr="00B16A1D" w:rsidRDefault="004A298F" w:rsidP="00A93E9C">
            <w:pPr>
              <w:pStyle w:val="a8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1.1. Педагогический клуб «Алые паруса»   (далее Клуб) объединяет на добровольной основе победителей, лауреатов и участников «Фестивалей педагогического мастерства»  разного уровня и разных лет, победителей конкурсного отбора лучших учителей в рамках приоритетного национального проекта «Образование».</w:t>
            </w: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1.2. Клуб создается на базе клуб  Муниципального казённого общеобразовательного учреждения «</w:t>
            </w:r>
            <w:proofErr w:type="spellStart"/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Лихачёвская</w:t>
            </w:r>
            <w:proofErr w:type="spellEnd"/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1.3. Клуб не является юридическим лицом и не осуществляет коммерческой деятельности.</w:t>
            </w: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1.4. Деятельность клуба не противоречит уставным положениям данного муниципального учреждения.</w:t>
            </w:r>
          </w:p>
          <w:p w:rsidR="004A298F" w:rsidRPr="00B16A1D" w:rsidRDefault="004A298F" w:rsidP="00A93E9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клуб осуществляет свою деятельность во взаимодействии с  районным отделом образования</w:t>
            </w:r>
          </w:p>
          <w:tbl>
            <w:tblPr>
              <w:tblW w:w="4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4A298F" w:rsidRPr="00B16A1D" w:rsidTr="00A93E9C">
              <w:trPr>
                <w:trHeight w:val="420"/>
                <w:tblCellSpacing w:w="0" w:type="dxa"/>
              </w:trPr>
              <w:tc>
                <w:tcPr>
                  <w:tcW w:w="0" w:type="auto"/>
                  <w:hideMark/>
                </w:tcPr>
                <w:p w:rsidR="004A298F" w:rsidRPr="00B16A1D" w:rsidRDefault="004A298F" w:rsidP="00A93E9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6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4A298F" w:rsidRPr="00B16A1D" w:rsidTr="00A93E9C">
              <w:trPr>
                <w:trHeight w:val="420"/>
                <w:tblCellSpacing w:w="0" w:type="dxa"/>
              </w:trPr>
              <w:tc>
                <w:tcPr>
                  <w:tcW w:w="0" w:type="auto"/>
                  <w:hideMark/>
                </w:tcPr>
                <w:p w:rsidR="004A298F" w:rsidRPr="00B16A1D" w:rsidRDefault="004A298F" w:rsidP="00A93E9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A298F" w:rsidRPr="00B16A1D" w:rsidRDefault="004A298F" w:rsidP="00A93E9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A298F" w:rsidRPr="00B16A1D" w:rsidTr="00A93E9C">
              <w:trPr>
                <w:trHeight w:val="420"/>
                <w:tblCellSpacing w:w="0" w:type="dxa"/>
              </w:trPr>
              <w:tc>
                <w:tcPr>
                  <w:tcW w:w="0" w:type="auto"/>
                  <w:hideMark/>
                </w:tcPr>
                <w:p w:rsidR="004A298F" w:rsidRPr="00B16A1D" w:rsidRDefault="004A298F" w:rsidP="00A93E9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2. Цели и задачи Клуба</w:t>
            </w: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Главными </w:t>
            </w:r>
            <w:r w:rsidRPr="00B16A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целями</w:t>
            </w: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Клуба являются:</w:t>
            </w:r>
          </w:p>
          <w:p w:rsidR="004A298F" w:rsidRPr="00B16A1D" w:rsidRDefault="004A298F" w:rsidP="00A93E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позитивного имиджа профессиональной деятельности учителя;</w:t>
            </w:r>
          </w:p>
          <w:p w:rsidR="004A298F" w:rsidRPr="00B16A1D" w:rsidRDefault="004A298F" w:rsidP="00A93E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участников конкурсного движения;</w:t>
            </w:r>
          </w:p>
          <w:p w:rsidR="004A298F" w:rsidRPr="00B16A1D" w:rsidRDefault="004A298F" w:rsidP="00A93E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педагогов – членов клуба.</w:t>
            </w: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Для достижения целей Клуб ставит и решает следующие </w:t>
            </w:r>
            <w:r w:rsidRPr="00B16A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задачи:</w:t>
            </w:r>
          </w:p>
          <w:p w:rsidR="004A298F" w:rsidRPr="00B16A1D" w:rsidRDefault="004A298F" w:rsidP="00A93E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методической поддержки членам Клуба в их творческих начинаниях.</w:t>
            </w:r>
          </w:p>
          <w:p w:rsidR="004A298F" w:rsidRPr="00B16A1D" w:rsidRDefault="004A298F" w:rsidP="00A93E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проведении ежегодных конкурсов профессионального мастерства в Варгашинском районе Курганской области.</w:t>
            </w:r>
          </w:p>
          <w:p w:rsidR="004A298F" w:rsidRPr="00B16A1D" w:rsidRDefault="004A298F" w:rsidP="00A93E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Пропаганда и распространение педагогического опыта творчески работающих педагогов.</w:t>
            </w:r>
          </w:p>
          <w:p w:rsidR="004A298F" w:rsidRPr="00B16A1D" w:rsidRDefault="004A298F" w:rsidP="00A93E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заинтересованных организаций и лиц в районе и области об опыте работы членов Клуба.</w:t>
            </w: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Направления и содержание деятельности</w:t>
            </w: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 </w:t>
            </w:r>
            <w:r w:rsidRPr="00B16A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Просветительская и образовательная.</w:t>
            </w: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Просветительская и образовательная деятельность проводится по следующим направлениям:</w:t>
            </w:r>
          </w:p>
          <w:p w:rsidR="004A298F" w:rsidRPr="00B16A1D" w:rsidRDefault="004A298F" w:rsidP="00A93E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разработке и проведении просветительных мероприятий (семинаров, конференций, диспутов, круглых столов, конкурсов, фестивалей и т.д.).</w:t>
            </w: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</w:t>
            </w:r>
            <w:r w:rsidRPr="00B16A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Информационная деятельность. </w:t>
            </w: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деятельность предполагает проведение следующих мероприятий:</w:t>
            </w:r>
          </w:p>
          <w:p w:rsidR="004A298F" w:rsidRPr="00B16A1D" w:rsidRDefault="004A298F" w:rsidP="00A93E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пополнение страницы Клуба на сайте МКОУ «</w:t>
            </w:r>
            <w:proofErr w:type="spellStart"/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Лихачёвская</w:t>
            </w:r>
            <w:proofErr w:type="spellEnd"/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ООШ»;</w:t>
            </w:r>
          </w:p>
          <w:p w:rsidR="004A298F" w:rsidRPr="00B16A1D" w:rsidRDefault="004A298F" w:rsidP="00A93E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связи с общественностью и другими</w:t>
            </w:r>
            <w:r w:rsidRPr="00B16A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профессиональными объединениями через средства массовой </w:t>
            </w: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информации, просветительские и образовательные проекты.</w:t>
            </w: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 </w:t>
            </w:r>
            <w:r w:rsidRPr="00B16A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 - исследовательская деятельность.</w:t>
            </w: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Научно-исследовательская деятельность предполагает:</w:t>
            </w:r>
          </w:p>
          <w:p w:rsidR="004A298F" w:rsidRPr="00B16A1D" w:rsidRDefault="004A298F" w:rsidP="00A93E9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конференциях, чтениях, фестивалях и других научных мероприятиях;</w:t>
            </w:r>
          </w:p>
          <w:p w:rsidR="004A298F" w:rsidRPr="00B16A1D" w:rsidRDefault="004A298F" w:rsidP="00A93E9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Клубом в рамках своей деятельности творческих объединений;</w:t>
            </w:r>
          </w:p>
          <w:p w:rsidR="004A298F" w:rsidRPr="00B16A1D" w:rsidRDefault="004A298F" w:rsidP="00A93E9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с другими педагогическими организациями, объединениями с целью совместного обсуждения и решения проблем, разработки и реализации проектов.</w:t>
            </w: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4A298F" w:rsidRDefault="004A298F" w:rsidP="00A9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Права и обязанности Клуба</w:t>
            </w: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Для осуществления целей Клуб имеет </w:t>
            </w:r>
            <w:r w:rsidRPr="00B16A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</w:t>
            </w: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A298F" w:rsidRPr="00B16A1D" w:rsidRDefault="004A298F" w:rsidP="00A93E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распространять информацию о своей деятельности;</w:t>
            </w:r>
          </w:p>
          <w:p w:rsidR="004A298F" w:rsidRPr="00B16A1D" w:rsidRDefault="004A298F" w:rsidP="00A93E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деловые контакты с организациями и гражданами, обеспечивая конструктивное взаимодействие с Клубом;</w:t>
            </w:r>
          </w:p>
          <w:p w:rsidR="004A298F" w:rsidRPr="00B16A1D" w:rsidRDefault="004A298F" w:rsidP="00A93E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семинары, конференции, мастер - классы в области применений новых современных педагогических технологий, проводить выставки, конкурсы и другие мероприятия;</w:t>
            </w:r>
          </w:p>
          <w:p w:rsidR="004A298F" w:rsidRPr="00B16A1D" w:rsidRDefault="004A298F" w:rsidP="00A93E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координировать и поддерживать полезные начинания, исследовательскую и экспериментальную работу педагогов;</w:t>
            </w:r>
          </w:p>
          <w:p w:rsidR="004A298F" w:rsidRPr="00B16A1D" w:rsidRDefault="004A298F" w:rsidP="00A93E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временные творческие коллективы для решения текущих задач;</w:t>
            </w:r>
          </w:p>
          <w:p w:rsidR="004A298F" w:rsidRPr="00B16A1D" w:rsidRDefault="004A298F" w:rsidP="00A93E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оказывать организационную поддержку членам Клуба в проведении исследований и работ по поручению Клуба;</w:t>
            </w:r>
          </w:p>
          <w:p w:rsidR="004A298F" w:rsidRPr="00B16A1D" w:rsidRDefault="004A298F" w:rsidP="00A93E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программу своей деятельности.</w:t>
            </w:r>
          </w:p>
          <w:p w:rsidR="004A298F" w:rsidRDefault="004A298F" w:rsidP="00A93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4.2. Для осуществления целей Клуб </w:t>
            </w:r>
            <w:r w:rsidRPr="00B16A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обязан</w:t>
            </w: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соблюдать законодательство Российской Федерации, общепринятые принципы и нормы международного права, касающиеся сферы педагогической деятельности.</w:t>
            </w:r>
          </w:p>
          <w:p w:rsidR="004A298F" w:rsidRDefault="004A298F" w:rsidP="00A9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298F" w:rsidRDefault="004A298F" w:rsidP="00A9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298F" w:rsidRDefault="004A298F" w:rsidP="00A9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5.Членство в Клубе, права и обязанности его членов</w:t>
            </w: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5.1.Членами Клуба могут быть педагоги независимо от стажа работы, возраста, занимаемой должности, поддерживающие Положение Клуба, разделяющие цели и задачи Клуба и желающие действовать в его интересах. Прием в Члены Клуба осуществляется на добровольной основе. Количество членов в Клубе не ограничено. Членство в Клубе не ограничено во времени.</w:t>
            </w: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5.2. Члены Клуба имеют </w:t>
            </w:r>
            <w:r w:rsidRPr="00B16A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</w:t>
            </w: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A298F" w:rsidRPr="00B16A1D" w:rsidRDefault="004A298F" w:rsidP="00A93E9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участвовать в разработке плана работы Клуба; </w:t>
            </w:r>
          </w:p>
          <w:p w:rsidR="004A298F" w:rsidRPr="00B16A1D" w:rsidRDefault="004A298F" w:rsidP="00A93E9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участие во всех видах деятельности Клуба; </w:t>
            </w:r>
          </w:p>
          <w:p w:rsidR="004A298F" w:rsidRPr="00B16A1D" w:rsidRDefault="004A298F" w:rsidP="00A93E9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информацией о деятельности Клуба в своей профессиональной деятельности;</w:t>
            </w:r>
          </w:p>
          <w:p w:rsidR="004A298F" w:rsidRPr="00B16A1D" w:rsidRDefault="004A298F" w:rsidP="00A93E9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семинарах, творческих мастерских, мастер-классах, конференциях, форумах;</w:t>
            </w:r>
          </w:p>
          <w:p w:rsidR="004A298F" w:rsidRPr="00B16A1D" w:rsidRDefault="004A298F" w:rsidP="00A93E9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создавать временные творческие объединения с приглашением специалистов различного профиля, консультантов для выработки рекомендаций; </w:t>
            </w:r>
          </w:p>
          <w:p w:rsidR="004A298F" w:rsidRPr="00B16A1D" w:rsidRDefault="004A298F" w:rsidP="00A93E9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участие во всех проводимых мероприятиях;</w:t>
            </w:r>
          </w:p>
          <w:p w:rsidR="004A298F" w:rsidRPr="00B16A1D" w:rsidRDefault="004A298F" w:rsidP="00A93E9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высказывать замечания и предложения по всем вопросам организации муниципальных профессиональных конкурсов; </w:t>
            </w:r>
          </w:p>
          <w:p w:rsidR="004A298F" w:rsidRPr="00B16A1D" w:rsidRDefault="004A298F" w:rsidP="00A93E9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предлагать материалы для публикаций;</w:t>
            </w:r>
          </w:p>
          <w:p w:rsidR="004A298F" w:rsidRPr="00B16A1D" w:rsidRDefault="004A298F" w:rsidP="00A93E9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выступать с ходатайствами о моральных поощрениях творческих педагогов – членов клуба перед руководителем школы.</w:t>
            </w: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5.3. Члены Клуба </w:t>
            </w:r>
            <w:r w:rsidRPr="00B16A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обязаны</w:t>
            </w: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A298F" w:rsidRPr="00B16A1D" w:rsidRDefault="004A298F" w:rsidP="00A93E9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деятельности Клуба, которая способствует достижению целей и решению задач Клуба;</w:t>
            </w:r>
          </w:p>
          <w:p w:rsidR="004A298F" w:rsidRPr="00B16A1D" w:rsidRDefault="004A298F" w:rsidP="00A93E9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повышению авторитета клуба;</w:t>
            </w:r>
          </w:p>
          <w:p w:rsidR="004A298F" w:rsidRPr="00B16A1D" w:rsidRDefault="004A298F" w:rsidP="00A93E9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решения принятые на заседании Клуба;</w:t>
            </w:r>
          </w:p>
          <w:p w:rsidR="004A298F" w:rsidRPr="00B16A1D" w:rsidRDefault="004A298F" w:rsidP="00A93E9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информирование о деятельности Клуба внутри образовательного учреждения, в котором они работают;</w:t>
            </w:r>
          </w:p>
          <w:p w:rsidR="004A298F" w:rsidRPr="00B16A1D" w:rsidRDefault="004A298F" w:rsidP="00A93E9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разработке просветительских мероприятий (лекций, семинаров, форумов, конференций, диспутов, круглых столов, фестивалей, конкурсов, презентаций и т.д.) с целью пропаганды деятельности Клуба.</w:t>
            </w:r>
            <w:proofErr w:type="gramEnd"/>
          </w:p>
          <w:p w:rsidR="004A298F" w:rsidRDefault="004A298F" w:rsidP="00A9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298F" w:rsidRDefault="004A298F" w:rsidP="00A9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298F" w:rsidRDefault="004A298F" w:rsidP="00A9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О</w:t>
            </w:r>
            <w:r w:rsidRPr="00B16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рганы управления и их полномочия</w:t>
            </w: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6.1. Координирует деятельность Клуба заместитель директора по учебно-воспитательной работе.</w:t>
            </w: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 деятельностью Клуба председатель, избираемый сроком на 1 год.</w:t>
            </w: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Председатель </w:t>
            </w:r>
          </w:p>
          <w:p w:rsidR="004A298F" w:rsidRPr="00B16A1D" w:rsidRDefault="004A298F" w:rsidP="00A93E9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решения по оперативным вопросам внутренней деятельности Клуба;</w:t>
            </w:r>
          </w:p>
          <w:p w:rsidR="004A298F" w:rsidRPr="00B16A1D" w:rsidRDefault="004A298F" w:rsidP="00A93E9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подготовку и проведение заседаний;</w:t>
            </w:r>
          </w:p>
          <w:p w:rsidR="004A298F" w:rsidRPr="00B16A1D" w:rsidRDefault="004A298F" w:rsidP="00A93E9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представительство клуба в случае необходимости;</w:t>
            </w:r>
          </w:p>
          <w:p w:rsidR="004A298F" w:rsidRPr="00B16A1D" w:rsidRDefault="004A298F" w:rsidP="00A93E9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выходит с инициативой клуба в органы управления образованием, в профсоюзные организации разного уровня. </w:t>
            </w:r>
          </w:p>
          <w:p w:rsidR="004A298F" w:rsidRDefault="004A298F" w:rsidP="00A93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6.2. Заседания Клуба проводятся не реже трех раз в год. Повестка заседания объявляется не позднее, чем за неделю до начала работы</w:t>
            </w:r>
            <w:r w:rsidRPr="00B16A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298F" w:rsidRDefault="004A298F" w:rsidP="00A9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Документация</w:t>
            </w: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7.1. Наряду с годовым планом работы документация Клуба включает список его членов, план и протоколы заседаний.</w:t>
            </w: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7.2. Документацию клуба ведет секретарь.</w:t>
            </w:r>
          </w:p>
          <w:p w:rsidR="004A298F" w:rsidRPr="00B16A1D" w:rsidRDefault="004A298F" w:rsidP="00A93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6A1D">
              <w:rPr>
                <w:rFonts w:ascii="Times New Roman" w:eastAsia="Times New Roman" w:hAnsi="Times New Roman" w:cs="Times New Roman"/>
                <w:sz w:val="28"/>
                <w:szCs w:val="28"/>
              </w:rPr>
              <w:t>7.3. Секретарь клуба избирается общим Собранием Клуба сроком на 1 год.</w:t>
            </w:r>
          </w:p>
        </w:tc>
      </w:tr>
    </w:tbl>
    <w:p w:rsidR="004A298F" w:rsidRPr="00B16A1D" w:rsidRDefault="004A298F" w:rsidP="004A298F">
      <w:pPr>
        <w:rPr>
          <w:sz w:val="28"/>
          <w:szCs w:val="28"/>
        </w:rPr>
      </w:pPr>
    </w:p>
    <w:p w:rsidR="004A298F" w:rsidRPr="00B16A1D" w:rsidRDefault="004A298F" w:rsidP="004A2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1D">
        <w:rPr>
          <w:rFonts w:ascii="Times New Roman" w:hAnsi="Times New Roman" w:cs="Times New Roman"/>
          <w:b/>
          <w:sz w:val="28"/>
          <w:szCs w:val="28"/>
        </w:rPr>
        <w:t>8. Символика клуба</w:t>
      </w:r>
    </w:p>
    <w:p w:rsidR="004A298F" w:rsidRPr="00B16A1D" w:rsidRDefault="004A298F" w:rsidP="004A2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Клуб выбирает свою символику самостоятельно. У Клуба может быть эмблема (или  герб), девиз, песня, флаг, значки, другие атрибуты, включая элементы единой формы.</w:t>
      </w:r>
    </w:p>
    <w:p w:rsidR="004A298F" w:rsidRDefault="004A298F" w:rsidP="004A29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298F" w:rsidRPr="003914E7" w:rsidRDefault="004A298F" w:rsidP="003914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298F" w:rsidRPr="003914E7" w:rsidSect="00DD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276F"/>
    <w:multiLevelType w:val="multilevel"/>
    <w:tmpl w:val="F036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947ED"/>
    <w:multiLevelType w:val="multilevel"/>
    <w:tmpl w:val="3B6C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D0BC1"/>
    <w:multiLevelType w:val="multilevel"/>
    <w:tmpl w:val="4038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21025"/>
    <w:multiLevelType w:val="multilevel"/>
    <w:tmpl w:val="2762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77E5F"/>
    <w:multiLevelType w:val="multilevel"/>
    <w:tmpl w:val="CE0C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B28ED"/>
    <w:multiLevelType w:val="multilevel"/>
    <w:tmpl w:val="86F6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84CC3"/>
    <w:multiLevelType w:val="multilevel"/>
    <w:tmpl w:val="0DFCF9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2AA287D"/>
    <w:multiLevelType w:val="hybridMultilevel"/>
    <w:tmpl w:val="043253B4"/>
    <w:lvl w:ilvl="0" w:tplc="B6CC2C3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12765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278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CDD8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DC49A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960E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0FF1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803B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A96F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A07DB1"/>
    <w:multiLevelType w:val="multilevel"/>
    <w:tmpl w:val="9DC0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67DDD"/>
    <w:multiLevelType w:val="multilevel"/>
    <w:tmpl w:val="9770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803AD2"/>
    <w:multiLevelType w:val="multilevel"/>
    <w:tmpl w:val="9D6A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C46913"/>
    <w:multiLevelType w:val="multilevel"/>
    <w:tmpl w:val="92927E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5E3123A"/>
    <w:multiLevelType w:val="hybridMultilevel"/>
    <w:tmpl w:val="8E7A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A5057"/>
    <w:multiLevelType w:val="multilevel"/>
    <w:tmpl w:val="B8F66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7FE"/>
    <w:rsid w:val="0001246F"/>
    <w:rsid w:val="000827FE"/>
    <w:rsid w:val="00292F14"/>
    <w:rsid w:val="002E68A7"/>
    <w:rsid w:val="003914E7"/>
    <w:rsid w:val="004A298F"/>
    <w:rsid w:val="00665712"/>
    <w:rsid w:val="00865ABD"/>
    <w:rsid w:val="00943473"/>
    <w:rsid w:val="00B16A1D"/>
    <w:rsid w:val="00B30E8C"/>
    <w:rsid w:val="00C901D5"/>
    <w:rsid w:val="00DD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7F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65ABD"/>
    <w:rPr>
      <w:b/>
      <w:bCs/>
    </w:rPr>
  </w:style>
  <w:style w:type="character" w:styleId="a7">
    <w:name w:val="Emphasis"/>
    <w:basedOn w:val="a0"/>
    <w:uiPriority w:val="20"/>
    <w:qFormat/>
    <w:rsid w:val="00865ABD"/>
    <w:rPr>
      <w:i/>
      <w:iCs/>
    </w:rPr>
  </w:style>
  <w:style w:type="paragraph" w:styleId="a8">
    <w:name w:val="List Paragraph"/>
    <w:basedOn w:val="a"/>
    <w:uiPriority w:val="34"/>
    <w:qFormat/>
    <w:rsid w:val="00B16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23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2013-02-09T01:10:00Z</cp:lastPrinted>
  <dcterms:created xsi:type="dcterms:W3CDTF">2013-02-07T17:20:00Z</dcterms:created>
  <dcterms:modified xsi:type="dcterms:W3CDTF">2013-02-11T17:09:00Z</dcterms:modified>
</cp:coreProperties>
</file>